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-1093" w:type="dxa"/>
        <w:tblLook w:val="01E0"/>
      </w:tblPr>
      <w:tblGrid>
        <w:gridCol w:w="11150"/>
        <w:gridCol w:w="222"/>
        <w:gridCol w:w="222"/>
      </w:tblGrid>
      <w:tr w:rsidR="00E0153F" w:rsidTr="009101F2">
        <w:trPr>
          <w:trHeight w:val="2174"/>
        </w:trPr>
        <w:tc>
          <w:tcPr>
            <w:tcW w:w="3394" w:type="dxa"/>
          </w:tcPr>
          <w:tbl>
            <w:tblPr>
              <w:tblW w:w="10934" w:type="dxa"/>
              <w:tblLook w:val="01E0"/>
            </w:tblPr>
            <w:tblGrid>
              <w:gridCol w:w="3394"/>
              <w:gridCol w:w="3494"/>
              <w:gridCol w:w="4046"/>
            </w:tblGrid>
            <w:tr w:rsidR="00E702CF" w:rsidTr="00E702CF">
              <w:trPr>
                <w:trHeight w:val="2174"/>
              </w:trPr>
              <w:tc>
                <w:tcPr>
                  <w:tcW w:w="3394" w:type="dxa"/>
                </w:tcPr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РАССМОТРЕНО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на заседании Совета школы 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№ 1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</w:t>
                  </w:r>
                  <w:r w:rsidR="00686C5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.08. 2016  г.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494" w:type="dxa"/>
                </w:tcPr>
                <w:p w:rsidR="00E702CF" w:rsidRDefault="00E702CF">
                  <w:pPr>
                    <w:pStyle w:val="1"/>
                    <w:spacing w:line="276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ПРИНЯТО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педагогическим советом муниципального казенного общеобразовательного учреждения 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«Одесская средняя школа №1»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1 от 29.</w:t>
                  </w:r>
                  <w:r w:rsidR="00627342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.2016 г.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</w:tcPr>
                <w:p w:rsidR="00E702CF" w:rsidRDefault="00E702CF">
                  <w:pPr>
                    <w:pStyle w:val="1"/>
                    <w:spacing w:line="276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муниципального казенного общеобразовательного учреждения 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«Одесская средняя школа №1»</w:t>
                  </w:r>
                </w:p>
                <w:p w:rsidR="00E702CF" w:rsidRDefault="00E702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_____________Шапаренко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М.В.</w:t>
                  </w:r>
                </w:p>
                <w:p w:rsidR="00E702CF" w:rsidRDefault="00B01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E702C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702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30.08.2016 года</w:t>
                  </w:r>
                </w:p>
                <w:p w:rsidR="00E702CF" w:rsidRDefault="00E702CF">
                  <w:pPr>
                    <w:pStyle w:val="a3"/>
                    <w:spacing w:line="276" w:lineRule="auto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E0153F" w:rsidRDefault="00E0153F" w:rsidP="009101F2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3494" w:type="dxa"/>
          </w:tcPr>
          <w:p w:rsidR="00E0153F" w:rsidRDefault="00E0153F" w:rsidP="009101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0153F" w:rsidRDefault="00E0153F" w:rsidP="009101F2">
            <w:pPr>
              <w:pStyle w:val="a3"/>
              <w:jc w:val="both"/>
              <w:rPr>
                <w:sz w:val="20"/>
              </w:rPr>
            </w:pPr>
          </w:p>
        </w:tc>
      </w:tr>
    </w:tbl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2E85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963">
        <w:rPr>
          <w:rFonts w:ascii="Times New Roman" w:hAnsi="Times New Roman"/>
          <w:b/>
          <w:sz w:val="28"/>
          <w:szCs w:val="28"/>
        </w:rPr>
        <w:t>ПОЛОЖЕНИЕ</w:t>
      </w:r>
    </w:p>
    <w:p w:rsidR="00070578" w:rsidRPr="00070578" w:rsidRDefault="00070578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578">
        <w:rPr>
          <w:rFonts w:ascii="Times New Roman" w:hAnsi="Times New Roman"/>
          <w:b/>
          <w:sz w:val="28"/>
          <w:szCs w:val="28"/>
        </w:rPr>
        <w:t>о</w:t>
      </w:r>
      <w:r w:rsidR="00A22E85" w:rsidRPr="00070578">
        <w:rPr>
          <w:rFonts w:ascii="Times New Roman" w:hAnsi="Times New Roman"/>
          <w:b/>
          <w:sz w:val="28"/>
          <w:szCs w:val="28"/>
        </w:rPr>
        <w:t xml:space="preserve"> разработке и реализации АООП для </w:t>
      </w:r>
      <w:proofErr w:type="gramStart"/>
      <w:r w:rsidR="00A22E85" w:rsidRPr="0007057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A22E85" w:rsidRPr="00070578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здоровья, обучающихся с умственной отсталостью </w:t>
      </w:r>
    </w:p>
    <w:p w:rsidR="00A22E85" w:rsidRPr="00070578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578">
        <w:rPr>
          <w:rFonts w:ascii="Times New Roman" w:hAnsi="Times New Roman"/>
          <w:b/>
          <w:sz w:val="28"/>
          <w:szCs w:val="28"/>
        </w:rPr>
        <w:t>в МКОУ «Одесская СШ №1».</w:t>
      </w:r>
    </w:p>
    <w:p w:rsidR="00E0153F" w:rsidRPr="00070578" w:rsidRDefault="00E0153F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E85" w:rsidRPr="004D5751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75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F5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.1. Настоящее Положение разработано в соответствии с законодательными актами Российской Федерации и Омской области в области образования, нормативными правовыми актами Министерства образования и науки Российской Федерации по введению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(ОВЗ),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1.2. Настоящее Положение определяет порядок разработки, утверждения, оформления и реализации адаптированной основной общеобразовательной программы (</w:t>
      </w:r>
      <w:proofErr w:type="spellStart"/>
      <w:r>
        <w:rPr>
          <w:rFonts w:ascii="Times New Roman" w:hAnsi="Times New Roman"/>
          <w:sz w:val="28"/>
          <w:szCs w:val="28"/>
        </w:rPr>
        <w:t>далее-АООП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(ОВЗ) в МКОУ «Одесская СШ№1».</w:t>
      </w:r>
      <w:r>
        <w:rPr>
          <w:rFonts w:ascii="Times New Roman" w:hAnsi="Times New Roman"/>
          <w:sz w:val="28"/>
          <w:szCs w:val="28"/>
        </w:rPr>
        <w:tab/>
        <w:t xml:space="preserve">1.3. АООП определяет содержание и организацию образовательной деятельности и обеспечивает решение задач, указанных в ФГОС образования обучающихся с ОВЗ, ФГОС образования  обучающихся с умственной отсталостью </w:t>
      </w:r>
      <w:proofErr w:type="gramStart"/>
      <w:r>
        <w:rPr>
          <w:rFonts w:ascii="Times New Roman" w:hAnsi="Times New Roman"/>
          <w:sz w:val="28"/>
          <w:szCs w:val="28"/>
        </w:rPr>
        <w:t>)и</w:t>
      </w:r>
      <w:proofErr w:type="gramEnd"/>
      <w:r>
        <w:rPr>
          <w:rFonts w:ascii="Times New Roman" w:hAnsi="Times New Roman"/>
          <w:sz w:val="28"/>
          <w:szCs w:val="28"/>
        </w:rPr>
        <w:t xml:space="preserve">нтеллектуальными нарушениями).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1.4. АООП для обучающихся с ОВЗ разрабатываются с учётом особенностей их психофизического развития, индивидуальных возможностей и обеспечивают коррекцию нарушений развития и их социальную адаптацию.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1.5. АООП реализуется с учётом  образовательных потребностей групп или отдельных обучающихся с ОВЗ на основе специально разработанных  учебных планов, в том числе индивидуальных, которые обеспечивают освоение образовательной программы на основе индивидуализации её содержании с учётом особенностей  и образовательных потребностей конкретного обучающегося.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1.6. Организация может разработать один или несколько вариантов АООП с учётом особых образовательных потребностей обучающихся с ОВЗ. </w:t>
      </w:r>
      <w:r>
        <w:rPr>
          <w:rFonts w:ascii="Times New Roman" w:hAnsi="Times New Roman"/>
          <w:sz w:val="28"/>
          <w:szCs w:val="28"/>
        </w:rPr>
        <w:tab/>
        <w:t>1.7. Реализация АООП может быть организована как совместно с другими  обучающимися, так и в отдельных классах, группах.</w:t>
      </w:r>
    </w:p>
    <w:p w:rsidR="00E0153F" w:rsidRDefault="00E0153F" w:rsidP="00E01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2E85" w:rsidRPr="00AF6D9A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D9A">
        <w:rPr>
          <w:rFonts w:ascii="Times New Roman" w:hAnsi="Times New Roman"/>
          <w:b/>
          <w:sz w:val="28"/>
          <w:szCs w:val="28"/>
        </w:rPr>
        <w:t>2. Структура и содержание АООП.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2.1. АООП включает обязательную часть и часть, формируемую участниками образовательных отношений.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Соотношение частей определяется дифференцированно в зависимости от варианта АООП и составляет 80% и 20%, 70% и 30% или 60% и 40%, которые указаны в ФГОС образования обучающихся с ОВЗ, ФГОС образования, обучающихся с  умственной отсталостью (интеллектуальными нарушениями).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2.2. АООП должна содержать три раздела: целевой, содержательный и организационный.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2.2.1.Целевой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 Целевой раздел включает:                                -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пояснительную записку;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ланируемые результаты освоения обучающимися с ОВЗ АООП;                           -систему оценки достижения планируемых результатов освоения АООП.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2.2.2. Содержательный раздел определяет общее содержание образования обучающихся с ОВЗ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(содержательный раздел может быть ориентирован на достижение только личностных и предметных результатов, если программа  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 с умственной отсталостью);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-программу формирования универсальных учебных действий обучающихся (или базовых учебных действий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умственно отсталых обучающихся);                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рограммы отдельных учебных предметов, курсов коррекционно-развивающей области и курсов внеурочной деятельности;                                             -программу духовно-нравственного развития, воспитания  обучающихся с ОВЗ при получении НОО (в зависимости от варианта АООП для умственно отсталых обучающихся –нравственного развития, воспитания);                                   -программу формирования экологической культуры, здорового и безопасного образа жизни;                                                                                                                     -программу коррекционной работы (если она предусмотрена в ФГОС);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рограмму внеурочной деятельности.                                 </w:t>
      </w:r>
      <w:r>
        <w:rPr>
          <w:rFonts w:ascii="Times New Roman" w:hAnsi="Times New Roman"/>
          <w:sz w:val="28"/>
          <w:szCs w:val="28"/>
        </w:rPr>
        <w:tab/>
        <w:t>2.2.3.Организациооный раздел определяет  общие рамки организации образовательной деятельности, а также механизмы реализации АООП.                 Организационный раздел включает:                                                                             -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план, включающий предметные и коррекционно-развивающую области, направления внеурочной деятельности;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истему специальных условий реализации АООП в соответствии с требованиями ФГОС.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Учебный план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 (далее</w:t>
      </w:r>
      <w:r w:rsidR="0007057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Учебный план) является основным организационным  механизмом реализации АООП.  АООП может включать как один, так и несколько учебных планов.                   В целях обеспечения индивидуальных потребностей обучающихся с ОВЗ в АООП предусматриваются: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-учебные курсы, обеспечивающие различные интересы обучающихся, в том числе этнокультурные;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-внеурочная деятельность.</w:t>
      </w:r>
    </w:p>
    <w:p w:rsidR="00A22E85" w:rsidRPr="001312A1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2A1">
        <w:rPr>
          <w:rFonts w:ascii="Times New Roman" w:hAnsi="Times New Roman"/>
          <w:b/>
          <w:sz w:val="28"/>
          <w:szCs w:val="28"/>
        </w:rPr>
        <w:t>3. Требования к оформлению АООП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Пояснительная записка должна раскрывать:                                 </w:t>
      </w:r>
      <w:r w:rsidR="00070578">
        <w:rPr>
          <w:rFonts w:ascii="Times New Roman" w:hAnsi="Times New Roman"/>
          <w:sz w:val="28"/>
          <w:szCs w:val="28"/>
        </w:rPr>
        <w:t xml:space="preserve">                             1)</w:t>
      </w:r>
      <w:r>
        <w:rPr>
          <w:rFonts w:ascii="Times New Roman" w:hAnsi="Times New Roman"/>
          <w:sz w:val="28"/>
          <w:szCs w:val="28"/>
        </w:rPr>
        <w:t xml:space="preserve"> цели реализации АООП, конкретизированные в соответствии с требованиями ФГОС к результатам освоения обучающимися с ОВЗ АООП;                  </w:t>
      </w:r>
      <w:r w:rsidR="00E0153F">
        <w:rPr>
          <w:rFonts w:ascii="Times New Roman" w:hAnsi="Times New Roman"/>
          <w:sz w:val="28"/>
          <w:szCs w:val="28"/>
        </w:rPr>
        <w:t>2)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принципы и подходы к формированию АООП;                      </w:t>
      </w:r>
      <w:r w:rsidR="00E0153F">
        <w:rPr>
          <w:rFonts w:ascii="Times New Roman" w:hAnsi="Times New Roman"/>
          <w:sz w:val="28"/>
          <w:szCs w:val="28"/>
        </w:rPr>
        <w:t xml:space="preserve">                             3)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общую характеристику АООП;                                                          </w:t>
      </w:r>
      <w:r w:rsidR="00E0153F">
        <w:rPr>
          <w:rFonts w:ascii="Times New Roman" w:hAnsi="Times New Roman"/>
          <w:sz w:val="28"/>
          <w:szCs w:val="28"/>
        </w:rPr>
        <w:t xml:space="preserve">                       4)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психолого-педагогическую характеристику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 w:rsidR="00E0153F">
        <w:rPr>
          <w:rFonts w:ascii="Times New Roman" w:hAnsi="Times New Roman"/>
          <w:sz w:val="28"/>
          <w:szCs w:val="28"/>
        </w:rPr>
        <w:t>ОВЗ;                        5)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описание особых образовательных потребностей обучающихся с ОВЗ.      </w:t>
      </w:r>
      <w:r w:rsidR="00E015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3.2. планируемые результаты освоения АООП должны:                         </w:t>
      </w:r>
      <w:r w:rsidR="00E0153F">
        <w:rPr>
          <w:rFonts w:ascii="Times New Roman" w:hAnsi="Times New Roman"/>
          <w:sz w:val="28"/>
          <w:szCs w:val="28"/>
        </w:rPr>
        <w:t xml:space="preserve">                1)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связь между требованиями ФГОС, образовательной деятельностью и системой оценки результатов освоения АООП; </w:t>
      </w:r>
      <w:r w:rsidR="00E0153F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E0153F">
        <w:rPr>
          <w:rFonts w:ascii="Times New Roman" w:hAnsi="Times New Roman"/>
          <w:sz w:val="28"/>
          <w:szCs w:val="28"/>
        </w:rPr>
        <w:t>2)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 w:rsidR="00E0153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вляться содержательной и </w:t>
      </w:r>
      <w:proofErr w:type="spellStart"/>
      <w:r>
        <w:rPr>
          <w:rFonts w:ascii="Times New Roman" w:hAnsi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основой  для разработки рабочих программ учебных предметов, а также для системы оценки качества освоения обучающимися АООП в соответствии с</w:t>
      </w:r>
      <w:r w:rsidR="00E0153F">
        <w:rPr>
          <w:rFonts w:ascii="Times New Roman" w:hAnsi="Times New Roman"/>
          <w:sz w:val="28"/>
          <w:szCs w:val="28"/>
        </w:rPr>
        <w:t xml:space="preserve"> требованиями Стандарта.    3)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 w:rsidR="00E0153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3.3.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план определяет общий объём нагрузки и максимальный объём аудиторной нагрузки, состав и структуру обязательных предметных и коррекционно-развивающей областей по классам (годам обучения).             </w:t>
      </w:r>
      <w:r>
        <w:rPr>
          <w:rFonts w:ascii="Times New Roman" w:hAnsi="Times New Roman"/>
          <w:sz w:val="28"/>
          <w:szCs w:val="28"/>
        </w:rPr>
        <w:tab/>
        <w:t xml:space="preserve">3.3.1. Учебный план включает предметные области в зависимости  от вариантов АООП, указанных в приложении к Стандарту.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3.3.2. Обязательным элементом структуры Учебного плана является «Коррекционно-развивающая область», реализующаяся через содержание коррекционных  курсов, указанных в приложениях к Стандарту.                 </w:t>
      </w:r>
      <w:r>
        <w:rPr>
          <w:rFonts w:ascii="Times New Roman" w:hAnsi="Times New Roman"/>
          <w:sz w:val="28"/>
          <w:szCs w:val="28"/>
        </w:rPr>
        <w:tab/>
        <w:t xml:space="preserve">3.3.3. </w:t>
      </w:r>
      <w:proofErr w:type="gramStart"/>
      <w:r>
        <w:rPr>
          <w:rFonts w:ascii="Times New Roman" w:hAnsi="Times New Roman"/>
          <w:sz w:val="28"/>
          <w:szCs w:val="28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                                                          -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 занятия для углубленного изучения отдельных обязательных учебных предметов;                                                                                                           -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 занятия, обеспечивающие различные интересы обучающихся с ОВЗ, в том числе этнокультурные;                                                                                -</w:t>
      </w:r>
      <w:r w:rsidR="0007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учебных часов, отводимых на изучение  отдельных учебных предметов  обязательной части;</w:t>
      </w:r>
      <w:proofErr w:type="gramEnd"/>
    </w:p>
    <w:p w:rsidR="00A22E85" w:rsidRDefault="00070578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2E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22E85">
        <w:rPr>
          <w:rFonts w:ascii="Times New Roman" w:hAnsi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(или) физическом развитии; 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A22E85">
        <w:rPr>
          <w:rFonts w:ascii="Times New Roman" w:hAnsi="Times New Roman"/>
          <w:sz w:val="28"/>
          <w:szCs w:val="28"/>
        </w:rPr>
        <w:t xml:space="preserve">введение учебных </w:t>
      </w:r>
      <w:proofErr w:type="gramStart"/>
      <w:r w:rsidR="00A22E85">
        <w:rPr>
          <w:rFonts w:ascii="Times New Roman" w:hAnsi="Times New Roman"/>
          <w:sz w:val="28"/>
          <w:szCs w:val="28"/>
        </w:rPr>
        <w:t>кусов</w:t>
      </w:r>
      <w:proofErr w:type="gramEnd"/>
      <w:r w:rsidR="00A22E85">
        <w:rPr>
          <w:rFonts w:ascii="Times New Roman" w:hAnsi="Times New Roman"/>
          <w:sz w:val="28"/>
          <w:szCs w:val="28"/>
        </w:rPr>
        <w:t xml:space="preserve"> для факультативного изучения отдельных учебных предметов.                                                                                                                 </w:t>
      </w:r>
      <w:r w:rsidR="00A22E85">
        <w:rPr>
          <w:rFonts w:ascii="Times New Roman" w:hAnsi="Times New Roman"/>
          <w:sz w:val="28"/>
          <w:szCs w:val="28"/>
        </w:rPr>
        <w:tab/>
        <w:t xml:space="preserve">Часть Учебного плана, формируемая участниками образовательных </w:t>
      </w:r>
      <w:r w:rsidR="00A22E85">
        <w:rPr>
          <w:rFonts w:ascii="Times New Roman" w:hAnsi="Times New Roman"/>
          <w:sz w:val="28"/>
          <w:szCs w:val="28"/>
        </w:rPr>
        <w:lastRenderedPageBreak/>
        <w:t xml:space="preserve">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приложении к Стандарту.                       </w:t>
      </w:r>
      <w:r w:rsidR="00A22E85">
        <w:rPr>
          <w:rFonts w:ascii="Times New Roman" w:hAnsi="Times New Roman"/>
          <w:sz w:val="28"/>
          <w:szCs w:val="28"/>
        </w:rPr>
        <w:tab/>
        <w:t xml:space="preserve">3.4. Требования к разработке и оформлению программ, входящих в содержательный раздел АООП, оформляются отдельными локальными актами образовательной организации </w:t>
      </w:r>
      <w:proofErr w:type="gramStart"/>
      <w:r w:rsidR="00A22E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22E85">
        <w:rPr>
          <w:rFonts w:ascii="Times New Roman" w:hAnsi="Times New Roman"/>
          <w:sz w:val="28"/>
          <w:szCs w:val="28"/>
        </w:rPr>
        <w:t xml:space="preserve">Положением о разработке и реализации рабочих программ учебных предметов, Положением о разработке и реализации программы коррекционной работы и т.д.) в соответствии с требованиями ФГОС.                                                                                           </w:t>
      </w:r>
      <w:r w:rsidR="00A22E85">
        <w:rPr>
          <w:rFonts w:ascii="Times New Roman" w:hAnsi="Times New Roman"/>
          <w:sz w:val="28"/>
          <w:szCs w:val="28"/>
        </w:rPr>
        <w:tab/>
        <w:t xml:space="preserve">3.5. Система условий реализации АООП должна описывать:                               </w:t>
      </w:r>
      <w:proofErr w:type="gramStart"/>
      <w:r w:rsidR="00A22E85">
        <w:rPr>
          <w:rFonts w:ascii="Times New Roman" w:hAnsi="Times New Roman"/>
          <w:sz w:val="28"/>
          <w:szCs w:val="28"/>
        </w:rPr>
        <w:t>-о</w:t>
      </w:r>
      <w:proofErr w:type="gramEnd"/>
      <w:r w:rsidR="00A22E85">
        <w:rPr>
          <w:rFonts w:ascii="Times New Roman" w:hAnsi="Times New Roman"/>
          <w:sz w:val="28"/>
          <w:szCs w:val="28"/>
        </w:rPr>
        <w:t>писание имеющихся условий: кадровых, финансовых, материально-технических (включая учебно-методическое и информационное обеспечение);                                                                                                                        -контроль за состоянием системы условий.</w:t>
      </w:r>
    </w:p>
    <w:p w:rsidR="00A22E85" w:rsidRDefault="00A22E85" w:rsidP="00E01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Утверждение и реализация АООП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 Проект АООП разрабатывается рабочей группой, созданной по приказу руководителя и действующей в соответствии  с «Положением о рабочей группе по разработке АООП».</w:t>
      </w:r>
    </w:p>
    <w:p w:rsidR="00070578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4.2.АООП рассматривается и принимается решением Педагогического </w:t>
      </w:r>
      <w:r w:rsidR="000705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школы и утверждается приказом руководителя на выбранный срок (на 1 год, на период начального обучения с 1 по 4 (5,6) класс и т.д.) в соответствии с требованиями ФГОС соответствующего уровня образования. </w:t>
      </w:r>
      <w:r>
        <w:rPr>
          <w:rFonts w:ascii="Times New Roman" w:hAnsi="Times New Roman"/>
          <w:sz w:val="28"/>
          <w:szCs w:val="28"/>
        </w:rPr>
        <w:tab/>
        <w:t xml:space="preserve">4.3. Допускается вносить коррективы в АООП. Изменения в программу вносятся после из рассмотрения на педагогическом совете школы. Все предложения о внесении корректив фиксируются в протоколах педагогического </w:t>
      </w:r>
      <w:r w:rsidR="000705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и затем утверждаются приказом руководителя.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4.4. АООП реализуется учреждением через организацию урочной и внеурочной деятельности. Формы организации образовательного процесса, чередование учебной и внеурочной деятельности в рамках реализации АООП определяет учреждением.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4.5. Для обеспечения освоения 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 с ОВЗ адаптированной программы  возможно использование сетевой формы взаимодействия различных организаций, реализующих образовательные программы для обучающихся с ОВЗ. При отсутствии возможности для реализации внеурочной деятельно</w:t>
      </w:r>
      <w:r w:rsidR="00070578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использу</w:t>
      </w:r>
      <w:r w:rsidR="0007057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 w:rsidR="0007057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возможности организаций дополнительного образования, организаций культуры  и спорта.                                               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 Организация временного режима обучения обучающихся с ОВЗ по АООП НОО должна  соответствовать их особым образовательным потребностям и учитывать их индивидуальные возможности.  </w:t>
      </w:r>
      <w:r>
        <w:rPr>
          <w:rFonts w:ascii="Times New Roman" w:hAnsi="Times New Roman"/>
          <w:sz w:val="28"/>
          <w:szCs w:val="28"/>
        </w:rPr>
        <w:tab/>
        <w:t xml:space="preserve">Продолжительность занятий, продолжительность перемен между уроками и коррекционно-развивающимися занятиями 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ab/>
        <w:t>Для профилактики переутомления обучающихся в годовом календарном учебном  плане предусмотрены равномерно распределённые периоды учебного времени и каникул.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4.7. Определение варианта АООП для каждого обучающегося с ОВЗ осуществляется на основе рекомендаций ПМПК, сформированных по результатам его комплексного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обследования, в случае наличия у обучающегося инвалидности-с учётом ИПР и мнения родителей (законных представителей).                                     </w:t>
      </w:r>
      <w:r>
        <w:rPr>
          <w:rFonts w:ascii="Times New Roman" w:hAnsi="Times New Roman"/>
          <w:sz w:val="28"/>
          <w:szCs w:val="28"/>
        </w:rPr>
        <w:tab/>
        <w:t>4.8. В реализации АООП принимают участие:                                                         -</w:t>
      </w:r>
      <w:r w:rsidR="00E01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учётом профиля ограниченных возможностей здоровья обучающихся, указанных в приложениях к Стандарту.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ри необходимости возможно временное или постоянное участие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ассистента (помощника).                                                                                    - в процессе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A22E85" w:rsidRDefault="00A22E85" w:rsidP="00E01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-могут участвовать научные и иные работники организации, в том числе осуществляющие финансовую, хозяйственную деятельность, охрану жизни и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информационную поддержку АООП.</w:t>
      </w:r>
    </w:p>
    <w:sectPr w:rsidR="00A22E85" w:rsidSect="0092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2E85"/>
    <w:rsid w:val="00070578"/>
    <w:rsid w:val="00345CFF"/>
    <w:rsid w:val="00584F14"/>
    <w:rsid w:val="005A7450"/>
    <w:rsid w:val="00627342"/>
    <w:rsid w:val="00686C5D"/>
    <w:rsid w:val="00921CBE"/>
    <w:rsid w:val="00960ED8"/>
    <w:rsid w:val="00A22E85"/>
    <w:rsid w:val="00B010DD"/>
    <w:rsid w:val="00C817EB"/>
    <w:rsid w:val="00E0153F"/>
    <w:rsid w:val="00E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E"/>
  </w:style>
  <w:style w:type="paragraph" w:styleId="1">
    <w:name w:val="heading 1"/>
    <w:basedOn w:val="a"/>
    <w:next w:val="a"/>
    <w:link w:val="10"/>
    <w:qFormat/>
    <w:rsid w:val="00E0153F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53F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Title"/>
    <w:basedOn w:val="a"/>
    <w:link w:val="a4"/>
    <w:qFormat/>
    <w:rsid w:val="00E015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0153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2080</Words>
  <Characters>11856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2018-06-08T05:44:00Z</cp:lastPrinted>
  <dcterms:created xsi:type="dcterms:W3CDTF">2016-12-20T03:59:00Z</dcterms:created>
  <dcterms:modified xsi:type="dcterms:W3CDTF">2018-06-08T05:45:00Z</dcterms:modified>
</cp:coreProperties>
</file>